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F0" w:rsidRPr="00EE6441" w:rsidRDefault="005C50F0" w:rsidP="005C50F0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05.04.2021 г. № 22</w:t>
      </w:r>
    </w:p>
    <w:p w:rsidR="005C50F0" w:rsidRPr="00EE6441" w:rsidRDefault="005C50F0" w:rsidP="005C50F0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C50F0" w:rsidRPr="00EE6441" w:rsidRDefault="005C50F0" w:rsidP="005C50F0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C50F0" w:rsidRPr="00EE6441" w:rsidRDefault="005C50F0" w:rsidP="005C50F0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Боханский район</w:t>
      </w:r>
    </w:p>
    <w:p w:rsidR="005C50F0" w:rsidRPr="00EE6441" w:rsidRDefault="005C50F0" w:rsidP="005C50F0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Муниципальное образование «Укыр»</w:t>
      </w:r>
    </w:p>
    <w:p w:rsidR="005C50F0" w:rsidRDefault="005C50F0" w:rsidP="00217AA8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EE6441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17AA8" w:rsidRDefault="00217AA8" w:rsidP="00217AA8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</w:p>
    <w:p w:rsidR="00217AA8" w:rsidRDefault="00217AA8" w:rsidP="00217AA8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4352B" w:rsidRDefault="0004352B" w:rsidP="00217AA8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</w:p>
    <w:p w:rsidR="0004352B" w:rsidRDefault="0004352B" w:rsidP="00217AA8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УТВЕРЖДЕНИИ ЕДИНЫХ И СПЕЦИАЛЬНО ОТВЕДЕННЫХ ИЛИ ПРИСПОСОБЛЕННЫХ ДЛЯ КОЛЛЕКТИВНОГО ОБСУЖДЕНИЯ МЕСТ</w:t>
      </w:r>
    </w:p>
    <w:p w:rsidR="00467AF1" w:rsidRDefault="00467AF1" w:rsidP="00217AA8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</w:p>
    <w:p w:rsidR="00217AA8" w:rsidRDefault="00343774" w:rsidP="0034377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Согласно пункту 1.1 статьи 8 с Федерального закона от 19.06.2004 года № 54-ФЗ «О собраниях, митингах, демонстрациях, шествиях и пикетированиях,</w:t>
      </w:r>
      <w:r w:rsidRPr="00343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217AA8">
        <w:rPr>
          <w:rFonts w:ascii="Arial" w:hAnsi="Arial" w:cs="Arial"/>
        </w:rPr>
        <w:t xml:space="preserve"> соответстви</w:t>
      </w:r>
      <w:r>
        <w:rPr>
          <w:rFonts w:ascii="Arial" w:hAnsi="Arial" w:cs="Arial"/>
        </w:rPr>
        <w:t>и с частью 1 статьи 2 Закона Иркутской области от 20.12.2012 года № 146 – ОЗ «Об отдельных вопросах, связанных с организацией и проведением публичных мероприятий на территории Иркутской области»</w:t>
      </w:r>
      <w:r w:rsidR="00467AF1">
        <w:rPr>
          <w:rFonts w:ascii="Arial" w:hAnsi="Arial" w:cs="Arial"/>
        </w:rPr>
        <w:t>, приказом аппарата Губернатора Иркутской области от 31.01.2020 года № 1, в целях защиты</w:t>
      </w:r>
      <w:proofErr w:type="gramEnd"/>
      <w:r w:rsidR="00467AF1">
        <w:rPr>
          <w:rFonts w:ascii="Arial" w:hAnsi="Arial" w:cs="Arial"/>
        </w:rPr>
        <w:t xml:space="preserve"> прав и свобод человека и гражданина, обеспечения законности, правопорядка, общественной безопасности, администрация муниципального образования «</w:t>
      </w:r>
      <w:proofErr w:type="spellStart"/>
      <w:r w:rsidR="00467AF1">
        <w:rPr>
          <w:rFonts w:ascii="Arial" w:hAnsi="Arial" w:cs="Arial"/>
        </w:rPr>
        <w:t>Укыр</w:t>
      </w:r>
      <w:proofErr w:type="spellEnd"/>
      <w:r w:rsidR="00467AF1">
        <w:rPr>
          <w:rFonts w:ascii="Arial" w:hAnsi="Arial" w:cs="Arial"/>
        </w:rPr>
        <w:t>»</w:t>
      </w:r>
    </w:p>
    <w:p w:rsidR="00467AF1" w:rsidRPr="00467AF1" w:rsidRDefault="00467AF1" w:rsidP="00467AF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67AF1" w:rsidRDefault="00467AF1" w:rsidP="00467AF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67AF1">
        <w:rPr>
          <w:rFonts w:ascii="Arial" w:hAnsi="Arial" w:cs="Arial"/>
          <w:b/>
          <w:sz w:val="30"/>
          <w:szCs w:val="30"/>
        </w:rPr>
        <w:t>ПОСТАНОВЛЯЕТ:</w:t>
      </w:r>
    </w:p>
    <w:p w:rsidR="00B479B5" w:rsidRDefault="00B479B5" w:rsidP="00467AF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67AF1" w:rsidRDefault="00467AF1" w:rsidP="00467AF1">
      <w:pPr>
        <w:ind w:firstLine="709"/>
        <w:jc w:val="both"/>
        <w:rPr>
          <w:rFonts w:ascii="Arial" w:hAnsi="Arial" w:cs="Arial"/>
        </w:rPr>
      </w:pPr>
      <w:r w:rsidRPr="00467AF1">
        <w:rPr>
          <w:rFonts w:ascii="Arial" w:hAnsi="Arial" w:cs="Arial"/>
        </w:rPr>
        <w:t>1.</w:t>
      </w:r>
      <w:r>
        <w:rPr>
          <w:rFonts w:ascii="Arial" w:hAnsi="Arial" w:cs="Arial"/>
        </w:rPr>
        <w:t>Утвердить перечень единых и специально отведённых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 мест согласно приложению.</w:t>
      </w:r>
    </w:p>
    <w:p w:rsidR="00467AF1" w:rsidRDefault="00467AF1" w:rsidP="00467A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E2CFD">
        <w:rPr>
          <w:rFonts w:ascii="Arial" w:hAnsi="Arial" w:cs="Arial"/>
        </w:rPr>
        <w:t>Определить границы специально отведенных мест, указанных в пункте 1 настоящего постановления.</w:t>
      </w: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3.Постановление вступает в силу со дня его официального опубликования.</w:t>
      </w: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постановления оставляю за собой.</w:t>
      </w: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467AF1">
      <w:pPr>
        <w:ind w:firstLine="709"/>
        <w:jc w:val="both"/>
        <w:rPr>
          <w:rFonts w:ascii="Arial" w:hAnsi="Arial" w:cs="Arial"/>
        </w:rPr>
      </w:pPr>
    </w:p>
    <w:p w:rsidR="005E2CFD" w:rsidRDefault="005E2CFD" w:rsidP="005E2C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5E2CFD" w:rsidRDefault="005E2CFD" w:rsidP="005E2C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5E2CFD" w:rsidRPr="005E2CFD" w:rsidRDefault="005E2CFD" w:rsidP="005E2CF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25.04.2021 г. № 22</w:t>
      </w:r>
    </w:p>
    <w:p w:rsidR="009A0DEB" w:rsidRDefault="009A0DE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A0DEB" w:rsidRDefault="009A0DE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A0DEB" w:rsidRDefault="009A0DEB" w:rsidP="009A0DE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9A0DEB" w:rsidRDefault="009A0DEB" w:rsidP="009A0DE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единых и специально отведённых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 перечень</w:t>
      </w:r>
    </w:p>
    <w:p w:rsidR="009A0DEB" w:rsidRDefault="009A0DEB" w:rsidP="009A0DEB">
      <w:pPr>
        <w:ind w:firstLine="709"/>
        <w:jc w:val="center"/>
        <w:rPr>
          <w:rFonts w:ascii="Arial" w:hAnsi="Arial" w:cs="Arial"/>
        </w:rPr>
      </w:pPr>
    </w:p>
    <w:p w:rsidR="009A0DEB" w:rsidRDefault="009A0DEB" w:rsidP="009A0DEB">
      <w:pPr>
        <w:ind w:firstLine="709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6910"/>
      </w:tblGrid>
      <w:tr w:rsidR="009A0DEB" w:rsidTr="009A0DEB">
        <w:tc>
          <w:tcPr>
            <w:tcW w:w="543" w:type="dxa"/>
          </w:tcPr>
          <w:p w:rsidR="009A0DEB" w:rsidRDefault="009A0DEB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117" w:type="dxa"/>
          </w:tcPr>
          <w:p w:rsidR="009A0DEB" w:rsidRDefault="009A0DEB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6910" w:type="dxa"/>
          </w:tcPr>
          <w:p w:rsidR="009A0DEB" w:rsidRDefault="009A0DEB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</w:t>
            </w:r>
          </w:p>
        </w:tc>
      </w:tr>
      <w:tr w:rsidR="009A0DEB" w:rsidTr="009A0DEB">
        <w:tc>
          <w:tcPr>
            <w:tcW w:w="543" w:type="dxa"/>
          </w:tcPr>
          <w:p w:rsidR="009A0DEB" w:rsidRDefault="009A0DEB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17" w:type="dxa"/>
          </w:tcPr>
          <w:p w:rsidR="009A0DEB" w:rsidRDefault="009A0DEB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910" w:type="dxa"/>
          </w:tcPr>
          <w:p w:rsidR="00900956" w:rsidRDefault="00900956" w:rsidP="009A0DEB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 xml:space="preserve"> ул. Школьная 18, летняя эстрада</w:t>
            </w:r>
          </w:p>
        </w:tc>
      </w:tr>
      <w:tr w:rsidR="009A0DEB" w:rsidTr="009A0DEB">
        <w:tc>
          <w:tcPr>
            <w:tcW w:w="543" w:type="dxa"/>
          </w:tcPr>
          <w:p w:rsidR="009A0DEB" w:rsidRDefault="009A0DEB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17" w:type="dxa"/>
          </w:tcPr>
          <w:p w:rsidR="009A0DEB" w:rsidRDefault="00900956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910" w:type="dxa"/>
          </w:tcPr>
          <w:p w:rsidR="009A0DEB" w:rsidRDefault="009A0DEB" w:rsidP="009A0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Хоргелок</w:t>
            </w:r>
            <w:proofErr w:type="spellEnd"/>
            <w:r>
              <w:rPr>
                <w:rFonts w:ascii="Arial" w:hAnsi="Arial" w:cs="Arial"/>
              </w:rPr>
              <w:t xml:space="preserve"> ул. </w:t>
            </w:r>
            <w:proofErr w:type="spellStart"/>
            <w:r>
              <w:rPr>
                <w:rFonts w:ascii="Arial" w:hAnsi="Arial" w:cs="Arial"/>
              </w:rPr>
              <w:t>Балтахонова</w:t>
            </w:r>
            <w:proofErr w:type="spellEnd"/>
            <w:r>
              <w:rPr>
                <w:rFonts w:ascii="Arial" w:hAnsi="Arial" w:cs="Arial"/>
              </w:rPr>
              <w:t xml:space="preserve"> 14Г, площадка перед магазином «Багульник»</w:t>
            </w:r>
          </w:p>
        </w:tc>
      </w:tr>
      <w:tr w:rsidR="009A0DEB" w:rsidTr="009A0DEB">
        <w:tc>
          <w:tcPr>
            <w:tcW w:w="543" w:type="dxa"/>
          </w:tcPr>
          <w:p w:rsidR="009A0DEB" w:rsidRDefault="009A0DEB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17" w:type="dxa"/>
          </w:tcPr>
          <w:p w:rsidR="009A0DEB" w:rsidRDefault="00900956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910" w:type="dxa"/>
          </w:tcPr>
          <w:p w:rsidR="009A0DEB" w:rsidRDefault="009A0DEB" w:rsidP="009A0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Петрограновка</w:t>
            </w:r>
            <w:proofErr w:type="spellEnd"/>
            <w:r>
              <w:rPr>
                <w:rFonts w:ascii="Arial" w:hAnsi="Arial" w:cs="Arial"/>
              </w:rPr>
              <w:t xml:space="preserve"> ул. Лесная 11А, площадка перед сельским клубом</w:t>
            </w:r>
          </w:p>
        </w:tc>
      </w:tr>
      <w:tr w:rsidR="009A0DEB" w:rsidTr="009A0DEB">
        <w:tc>
          <w:tcPr>
            <w:tcW w:w="543" w:type="dxa"/>
          </w:tcPr>
          <w:p w:rsidR="009A0DEB" w:rsidRDefault="009A0DEB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17" w:type="dxa"/>
          </w:tcPr>
          <w:p w:rsidR="009A0DEB" w:rsidRDefault="00900956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910" w:type="dxa"/>
          </w:tcPr>
          <w:p w:rsidR="009A0DEB" w:rsidRDefault="009A0DEB" w:rsidP="009A0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Тачигир</w:t>
            </w:r>
            <w:proofErr w:type="spellEnd"/>
            <w:r>
              <w:rPr>
                <w:rFonts w:ascii="Arial" w:hAnsi="Arial" w:cs="Arial"/>
              </w:rPr>
              <w:t xml:space="preserve"> ул. </w:t>
            </w:r>
            <w:r w:rsidR="00900956">
              <w:rPr>
                <w:rFonts w:ascii="Arial" w:hAnsi="Arial" w:cs="Arial"/>
              </w:rPr>
              <w:t>Горная 26, площадка перед магазином сельпо ИП Потемкина</w:t>
            </w:r>
          </w:p>
        </w:tc>
      </w:tr>
      <w:tr w:rsidR="00900956" w:rsidTr="009A0DEB">
        <w:tc>
          <w:tcPr>
            <w:tcW w:w="543" w:type="dxa"/>
          </w:tcPr>
          <w:p w:rsidR="00900956" w:rsidRDefault="00900956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17" w:type="dxa"/>
          </w:tcPr>
          <w:p w:rsidR="00900956" w:rsidRDefault="00900956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910" w:type="dxa"/>
          </w:tcPr>
          <w:p w:rsidR="00900956" w:rsidRDefault="00900956" w:rsidP="009A0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Усть-Укыр</w:t>
            </w:r>
            <w:proofErr w:type="spellEnd"/>
            <w:r>
              <w:rPr>
                <w:rFonts w:ascii="Arial" w:hAnsi="Arial" w:cs="Arial"/>
              </w:rPr>
              <w:t xml:space="preserve"> ул. Верхняя 17,площадка перед магазином сельпо ИП Потемкина</w:t>
            </w:r>
          </w:p>
        </w:tc>
      </w:tr>
      <w:tr w:rsidR="00900956" w:rsidTr="009A0DEB">
        <w:tc>
          <w:tcPr>
            <w:tcW w:w="543" w:type="dxa"/>
          </w:tcPr>
          <w:p w:rsidR="00900956" w:rsidRDefault="00900956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17" w:type="dxa"/>
          </w:tcPr>
          <w:p w:rsidR="00900956" w:rsidRDefault="00900956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910" w:type="dxa"/>
          </w:tcPr>
          <w:p w:rsidR="00900956" w:rsidRDefault="00900956" w:rsidP="009A0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Маньково</w:t>
            </w:r>
            <w:proofErr w:type="spellEnd"/>
            <w:r>
              <w:rPr>
                <w:rFonts w:ascii="Arial" w:hAnsi="Arial" w:cs="Arial"/>
              </w:rPr>
              <w:t xml:space="preserve"> ул. Центральная 21А, площадка перед сельским клубом</w:t>
            </w:r>
          </w:p>
        </w:tc>
      </w:tr>
      <w:tr w:rsidR="00900956" w:rsidTr="009A0DEB">
        <w:tc>
          <w:tcPr>
            <w:tcW w:w="543" w:type="dxa"/>
          </w:tcPr>
          <w:p w:rsidR="00900956" w:rsidRDefault="00900956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17" w:type="dxa"/>
          </w:tcPr>
          <w:p w:rsidR="00900956" w:rsidRDefault="00900956" w:rsidP="009A0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6910" w:type="dxa"/>
          </w:tcPr>
          <w:p w:rsidR="00900956" w:rsidRDefault="00900956" w:rsidP="009A0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Лаврентьевск</w:t>
            </w:r>
            <w:proofErr w:type="spellEnd"/>
            <w:r>
              <w:rPr>
                <w:rFonts w:ascii="Arial" w:hAnsi="Arial" w:cs="Arial"/>
              </w:rPr>
              <w:t xml:space="preserve"> ул. Ключевая 7А, площадка перед магазином «Феникс»</w:t>
            </w:r>
          </w:p>
        </w:tc>
      </w:tr>
    </w:tbl>
    <w:p w:rsidR="009A0DEB" w:rsidRPr="009A0DEB" w:rsidRDefault="009A0DEB" w:rsidP="009A0DEB">
      <w:pPr>
        <w:ind w:firstLine="709"/>
        <w:jc w:val="center"/>
        <w:rPr>
          <w:rFonts w:ascii="Arial" w:hAnsi="Arial" w:cs="Arial"/>
        </w:rPr>
      </w:pPr>
    </w:p>
    <w:sectPr w:rsidR="009A0DEB" w:rsidRPr="009A0DEB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4"/>
    <w:rsid w:val="0004352B"/>
    <w:rsid w:val="002109E5"/>
    <w:rsid w:val="00217AA8"/>
    <w:rsid w:val="00343774"/>
    <w:rsid w:val="00467AF1"/>
    <w:rsid w:val="00570B54"/>
    <w:rsid w:val="005C50F0"/>
    <w:rsid w:val="005E2CFD"/>
    <w:rsid w:val="00900956"/>
    <w:rsid w:val="009A0DEB"/>
    <w:rsid w:val="009A0E3F"/>
    <w:rsid w:val="00B479B5"/>
    <w:rsid w:val="00BC3833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2021-04-06T02:10:00Z</dcterms:created>
  <dcterms:modified xsi:type="dcterms:W3CDTF">2021-04-16T06:20:00Z</dcterms:modified>
</cp:coreProperties>
</file>